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05EE" w14:textId="560E9B27" w:rsidR="00082B9A" w:rsidRPr="00082B9A" w:rsidRDefault="00082B9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82B9A">
        <w:rPr>
          <w:rFonts w:ascii="Times New Roman" w:hAnsi="Times New Roman" w:cs="Times New Roman"/>
          <w:sz w:val="28"/>
          <w:szCs w:val="28"/>
          <w:lang w:val="ru-RU"/>
        </w:rPr>
        <w:t>Вопросы к семинарскую занятию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82B9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C14DF0E" w14:textId="586C6614" w:rsidR="00082B9A" w:rsidRPr="00082B9A" w:rsidRDefault="00082B9A" w:rsidP="00082B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2B9A">
        <w:rPr>
          <w:rFonts w:ascii="Times New Roman" w:hAnsi="Times New Roman" w:cs="Times New Roman"/>
          <w:sz w:val="28"/>
          <w:szCs w:val="28"/>
        </w:rPr>
        <w:t>Историческое развитие эстетики дизайна</w:t>
      </w:r>
    </w:p>
    <w:p w14:paraId="16FDB1AD" w14:textId="5329F57E" w:rsidR="00A4105F" w:rsidRPr="00082B9A" w:rsidRDefault="00082B9A" w:rsidP="00082B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2B9A">
        <w:rPr>
          <w:rFonts w:ascii="Times New Roman" w:hAnsi="Times New Roman" w:cs="Times New Roman"/>
          <w:sz w:val="28"/>
          <w:szCs w:val="28"/>
        </w:rPr>
        <w:t>Развитие технической эстетики в советское время.</w:t>
      </w:r>
    </w:p>
    <w:sectPr w:rsidR="00A4105F" w:rsidRPr="0008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25958"/>
    <w:multiLevelType w:val="hybridMultilevel"/>
    <w:tmpl w:val="518263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D4"/>
    <w:rsid w:val="00082B9A"/>
    <w:rsid w:val="00951CD4"/>
    <w:rsid w:val="00A4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44AF"/>
  <w15:chartTrackingRefBased/>
  <w15:docId w15:val="{787D0942-F62E-4D6F-AB77-8809A41C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2024-10-21T14:55:00Z</dcterms:created>
  <dcterms:modified xsi:type="dcterms:W3CDTF">2024-10-21T14:58:00Z</dcterms:modified>
</cp:coreProperties>
</file>